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A9186">
      <w:pPr>
        <w:rPr>
          <w:rFonts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：</w:t>
      </w:r>
    </w:p>
    <w:p w14:paraId="27994C64">
      <w:pPr>
        <w:jc w:val="center"/>
        <w:rPr>
          <w:rFonts w:ascii="方正小标宋简体" w:eastAsia="方正小标宋简体"/>
          <w:sz w:val="36"/>
          <w:szCs w:val="28"/>
        </w:rPr>
      </w:pPr>
      <w:bookmarkStart w:id="0" w:name="_GoBack"/>
      <w:r>
        <w:rPr>
          <w:rFonts w:hint="eastAsia" w:ascii="方正小标宋简体" w:eastAsia="方正小标宋简体"/>
          <w:sz w:val="36"/>
          <w:szCs w:val="28"/>
        </w:rPr>
        <w:t>暨南大学本科课堂教学质量评估表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354"/>
        <w:gridCol w:w="735"/>
        <w:gridCol w:w="1134"/>
        <w:gridCol w:w="567"/>
        <w:gridCol w:w="850"/>
        <w:gridCol w:w="284"/>
        <w:gridCol w:w="567"/>
        <w:gridCol w:w="567"/>
        <w:gridCol w:w="283"/>
        <w:gridCol w:w="851"/>
      </w:tblGrid>
      <w:tr w14:paraId="4269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E4A5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评估单位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826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1E31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听课人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05C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EE43">
            <w:pPr>
              <w:jc w:val="center"/>
              <w:rPr>
                <w:rFonts w:ascii="新宋体" w:hAnsi="新宋体" w:eastAsia="新宋体"/>
                <w:w w:val="90"/>
              </w:rPr>
            </w:pPr>
            <w:r>
              <w:rPr>
                <w:rFonts w:hint="eastAsia" w:ascii="新宋体" w:hAnsi="新宋体" w:eastAsia="新宋体"/>
              </w:rPr>
              <w:t>听课身份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B1AB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□专家</w:t>
            </w:r>
          </w:p>
          <w:p w14:paraId="6E812DB6">
            <w:pPr>
              <w:jc w:val="center"/>
              <w:rPr>
                <w:rFonts w:ascii="新宋体" w:hAnsi="新宋体" w:eastAsia="新宋体"/>
                <w:w w:val="90"/>
              </w:rPr>
            </w:pPr>
            <w:r>
              <w:rPr>
                <w:rFonts w:hint="eastAsia" w:ascii="新宋体" w:hAnsi="新宋体" w:eastAsia="新宋体"/>
              </w:rPr>
              <w:t>□领导</w:t>
            </w:r>
          </w:p>
        </w:tc>
      </w:tr>
      <w:tr w14:paraId="7D61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5944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课程名称</w:t>
            </w:r>
          </w:p>
        </w:tc>
        <w:tc>
          <w:tcPr>
            <w:tcW w:w="3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820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8E0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授课教师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7651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73D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授课语言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65A7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5021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B907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上课时间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B53A">
            <w:pPr>
              <w:ind w:firstLine="840" w:firstLineChars="4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ascii="新宋体" w:hAnsi="新宋体" w:eastAsia="新宋体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日   第</w:t>
            </w:r>
            <w:r>
              <w:rPr>
                <w:rFonts w:ascii="新宋体" w:hAnsi="新宋体" w:eastAsia="新宋体"/>
              </w:rPr>
              <w:t xml:space="preserve">       </w:t>
            </w:r>
            <w:r>
              <w:rPr>
                <w:rFonts w:hint="eastAsia" w:ascii="新宋体" w:hAnsi="新宋体" w:eastAsia="新宋体"/>
              </w:rPr>
              <w:t>节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C568">
            <w:pPr>
              <w:jc w:val="center"/>
              <w:rPr>
                <w:rFonts w:ascii="新宋体" w:hAnsi="新宋体" w:eastAsia="新宋体"/>
                <w:w w:val="90"/>
              </w:rPr>
            </w:pPr>
            <w:r>
              <w:rPr>
                <w:rFonts w:hint="eastAsia" w:ascii="新宋体" w:hAnsi="新宋体" w:eastAsia="新宋体"/>
              </w:rPr>
              <w:t>上课地点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5035">
            <w:pPr>
              <w:rPr>
                <w:rFonts w:ascii="新宋体" w:hAnsi="新宋体" w:eastAsia="新宋体"/>
                <w:w w:val="90"/>
              </w:rPr>
            </w:pPr>
          </w:p>
        </w:tc>
      </w:tr>
      <w:tr w14:paraId="3EFD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8314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纪律情况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6C49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学生到课情况（人数）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E0953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教师工作纪律（是否迟到或早退）</w:t>
            </w:r>
          </w:p>
        </w:tc>
      </w:tr>
      <w:tr w14:paraId="5EF6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4B45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3F37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应到：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       人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D9FE0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实到：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       人</w:t>
            </w:r>
          </w:p>
        </w:tc>
        <w:tc>
          <w:tcPr>
            <w:tcW w:w="340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E5AC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090B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71FE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352DA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迟到：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       人</w:t>
            </w: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D62B"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早退：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 xml:space="preserve">        人</w:t>
            </w:r>
          </w:p>
        </w:tc>
        <w:tc>
          <w:tcPr>
            <w:tcW w:w="340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DD2C1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057F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816C">
            <w:pPr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项目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A9E64">
            <w:pPr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观测点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32BC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优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B0F8E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EE5F">
            <w:pPr>
              <w:ind w:firstLine="241" w:firstLineChars="100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中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95098">
            <w:pPr>
              <w:jc w:val="center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差</w:t>
            </w:r>
          </w:p>
        </w:tc>
      </w:tr>
      <w:tr w14:paraId="492AC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09B3B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教学态度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D720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教学准备是否充分，讲课是否认真投入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72B29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411F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F131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2F47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5084E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114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教学内容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0E41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讲授是否紧扣主题，重点、难点、疑点是否突出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E65AB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0D98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92B0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DFF52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2EF87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1625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教学方法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B1EDB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师生互动，学生创新、思维能力的培养，教学手段运用情况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6C583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AD6A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055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0880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48664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E71DF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课堂纪律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05CF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教师对课堂教学秩序的引导与把控，学生纪律情况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078C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B3954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351F7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0EC99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66BDA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754A2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总体效果</w:t>
            </w:r>
          </w:p>
        </w:tc>
        <w:tc>
          <w:tcPr>
            <w:tcW w:w="4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3D164"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对课程整体、直观的印象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6448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68B6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4D92"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62C3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5AC9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6D701"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评价总分（</w:t>
            </w:r>
            <w:r>
              <w:rPr>
                <w:rFonts w:ascii="新宋体" w:hAnsi="新宋体" w:eastAsia="新宋体"/>
                <w:b/>
                <w:bCs/>
              </w:rPr>
              <w:t>100</w:t>
            </w:r>
            <w:r>
              <w:rPr>
                <w:rFonts w:hint="eastAsia" w:ascii="新宋体" w:hAnsi="新宋体" w:eastAsia="新宋体"/>
                <w:b/>
                <w:bCs/>
              </w:rPr>
              <w:t>分）</w:t>
            </w:r>
          </w:p>
        </w:tc>
        <w:tc>
          <w:tcPr>
            <w:tcW w:w="340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2F9D5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71F3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A87AA">
            <w:pPr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</w:rPr>
              <w:t>优：</w:t>
            </w:r>
            <w:r>
              <w:rPr>
                <w:rFonts w:ascii="新宋体" w:hAnsi="新宋体" w:eastAsia="新宋体"/>
              </w:rPr>
              <w:t>90</w:t>
            </w:r>
            <w:r>
              <w:rPr>
                <w:rFonts w:hint="eastAsia" w:ascii="新宋体" w:hAnsi="新宋体" w:eastAsia="新宋体"/>
              </w:rPr>
              <w:t>分及以上，良：</w:t>
            </w:r>
            <w:r>
              <w:rPr>
                <w:rFonts w:ascii="新宋体" w:hAnsi="新宋体" w:eastAsia="新宋体"/>
              </w:rPr>
              <w:t>80-89</w:t>
            </w:r>
            <w:r>
              <w:rPr>
                <w:rFonts w:hint="eastAsia" w:ascii="新宋体" w:hAnsi="新宋体" w:eastAsia="新宋体"/>
              </w:rPr>
              <w:t>，中：</w:t>
            </w:r>
            <w:r>
              <w:rPr>
                <w:rFonts w:ascii="新宋体" w:hAnsi="新宋体" w:eastAsia="新宋体"/>
              </w:rPr>
              <w:t>70-79</w:t>
            </w:r>
            <w:r>
              <w:rPr>
                <w:rFonts w:hint="eastAsia" w:ascii="新宋体" w:hAnsi="新宋体" w:eastAsia="新宋体"/>
              </w:rPr>
              <w:t>，差：</w:t>
            </w:r>
            <w:r>
              <w:rPr>
                <w:rFonts w:ascii="新宋体" w:hAnsi="新宋体" w:eastAsia="新宋体"/>
              </w:rPr>
              <w:t>70</w:t>
            </w:r>
            <w:r>
              <w:rPr>
                <w:rFonts w:hint="eastAsia" w:ascii="新宋体" w:hAnsi="新宋体" w:eastAsia="新宋体"/>
              </w:rPr>
              <w:t>分以下</w:t>
            </w:r>
          </w:p>
        </w:tc>
        <w:tc>
          <w:tcPr>
            <w:tcW w:w="340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91BB9">
            <w:pPr>
              <w:jc w:val="center"/>
              <w:rPr>
                <w:rFonts w:ascii="新宋体" w:hAnsi="新宋体" w:eastAsia="新宋体"/>
              </w:rPr>
            </w:pPr>
          </w:p>
        </w:tc>
      </w:tr>
      <w:tr w14:paraId="0F73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9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8E395F">
            <w:pPr>
              <w:spacing w:before="156" w:beforeLines="5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</w:rPr>
              <w:t>授课内容摘要，评语与建议：</w:t>
            </w:r>
          </w:p>
        </w:tc>
      </w:tr>
    </w:tbl>
    <w:p w14:paraId="2807C1B0">
      <w:pPr>
        <w:ind w:leftChars="-135" w:hanging="283" w:hangingChars="135"/>
      </w:pPr>
      <w:r>
        <w:rPr>
          <w:rFonts w:hint="eastAsia"/>
        </w:rPr>
        <w:t>说明：</w:t>
      </w:r>
    </w:p>
    <w:p w14:paraId="2C1F368A">
      <w:pPr>
        <w:ind w:leftChars="-135" w:hanging="283" w:hangingChars="135"/>
        <w:jc w:val="left"/>
      </w:pPr>
      <w:r>
        <w:t>1</w:t>
      </w:r>
      <w:r>
        <w:rPr>
          <w:rFonts w:hint="eastAsia"/>
        </w:rPr>
        <w:t>．本表只是听课的实况记录，作为教师教学情况评价参考，不决定对一门课程的全面评价。</w:t>
      </w:r>
    </w:p>
    <w:p w14:paraId="690714FB">
      <w:pPr>
        <w:ind w:leftChars="-135" w:hanging="283" w:hangingChars="135"/>
        <w:jc w:val="left"/>
      </w:pPr>
      <w:r>
        <w:t>2</w:t>
      </w:r>
      <w:r>
        <w:rPr>
          <w:rFonts w:hint="eastAsia"/>
        </w:rPr>
        <w:t>．对每一个</w:t>
      </w:r>
      <w:r>
        <w:rPr>
          <w:rFonts w:hint="eastAsia"/>
          <w:bCs/>
        </w:rPr>
        <w:t>观测</w:t>
      </w:r>
      <w:r>
        <w:rPr>
          <w:rFonts w:hint="eastAsia"/>
        </w:rPr>
        <w:t>点评价，请在优、良、中、差四等中选择，并在相应位置打“√”。</w:t>
      </w:r>
    </w:p>
    <w:p w14:paraId="3B1E90F7">
      <w:pPr>
        <w:ind w:leftChars="-135" w:hanging="283" w:hangingChars="135"/>
        <w:jc w:val="left"/>
        <w:rPr>
          <w:rFonts w:hint="eastAsia" w:eastAsia="宋体"/>
          <w:lang w:eastAsia="zh-CN"/>
        </w:rPr>
      </w:pPr>
      <w:r>
        <w:t>3</w:t>
      </w:r>
      <w:r>
        <w:rPr>
          <w:rFonts w:hint="eastAsia"/>
        </w:rPr>
        <w:t>．听课后应采取适当方式向授课教师反馈听课意见，帮助其改进教学工作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1D7C"/>
    <w:rsid w:val="5091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2025-03-17T02:40:00Z</dcterms:created>
  <dc:creator>╭(°A°`)╮</dc:creator>
  <cp:lastModifiedBy>╭(°A°`)╮</cp:lastModifiedBy>
  <dcterms:modified xsi:type="dcterms:W3CDTF">2025-03-17T02:44:05Z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D00DA3398D3D4D30A1460247424875AE_11</vt:lpwstr>
  </property>
  <property fmtid="{D5CDD505-2E9C-101B-9397-08002B2CF9AE}" pid="4" name="KSOTemplateDocerSaveRecord">
    <vt:lpwstr>eyJoZGlkIjoiZmZhOGVkMGMyYzJiYzdlMzM5YzFmNjZkNjhjNDQzNzYiLCJ1c2VySWQiOiIyMDc1OTA4NDEifQ==</vt:lpwstr>
  </property>
</Properties>
</file>